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990AC" w14:textId="3E34B354" w:rsidR="00530201" w:rsidRPr="004C62FB" w:rsidRDefault="004C62FB">
      <w:pPr>
        <w:rPr>
          <w:color w:val="0E2841" w:themeColor="text2"/>
        </w:rPr>
      </w:pPr>
      <w:r w:rsidRPr="004C62FB">
        <w:rPr>
          <w:noProof/>
          <w:color w:val="0E2841" w:themeColor="text2"/>
        </w:rPr>
        <mc:AlternateContent>
          <mc:Choice Requires="wps">
            <w:drawing>
              <wp:anchor distT="0" distB="0" distL="114300" distR="114300" simplePos="0" relativeHeight="251658240" behindDoc="0" locked="0" layoutInCell="1" allowOverlap="1" wp14:anchorId="5BB503B3" wp14:editId="4C6D68AE">
                <wp:simplePos x="0" y="0"/>
                <wp:positionH relativeFrom="column">
                  <wp:posOffset>2863850</wp:posOffset>
                </wp:positionH>
                <wp:positionV relativeFrom="paragraph">
                  <wp:posOffset>-27940</wp:posOffset>
                </wp:positionV>
                <wp:extent cx="88900" cy="7854950"/>
                <wp:effectExtent l="0" t="0" r="25400" b="31750"/>
                <wp:wrapNone/>
                <wp:docPr id="591458344" name="Straight Connector 1"/>
                <wp:cNvGraphicFramePr/>
                <a:graphic xmlns:a="http://schemas.openxmlformats.org/drawingml/2006/main">
                  <a:graphicData uri="http://schemas.microsoft.com/office/word/2010/wordprocessingShape">
                    <wps:wsp>
                      <wps:cNvCnPr/>
                      <wps:spPr>
                        <a:xfrm>
                          <a:off x="0" y="0"/>
                          <a:ext cx="88900" cy="7854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079C13"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5pt,-2.2pt" to="232.5pt,6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" strokecolor="#156082 [3204]" strokeweight=".5pt">
                <v:stroke joinstyle="miter"/>
              </v:line>
            </w:pict>
          </mc:Fallback>
        </mc:AlternateContent>
      </w:r>
      <w:r w:rsidR="006C57A4" w:rsidRPr="004C62FB">
        <w:rPr>
          <w:color w:val="0E2841" w:themeColor="text2"/>
        </w:rPr>
        <w:t>The cost of the repair and restoration of Coleford’s Clock Tower will be circa £650,000, for which the council is looking to apply for a loan</w:t>
      </w:r>
      <w:r w:rsidRPr="004C62FB">
        <w:rPr>
          <w:color w:val="0E2841" w:themeColor="text2"/>
        </w:rPr>
        <w:t xml:space="preserve"> of up to this amount (in the </w:t>
      </w:r>
      <w:r w:rsidR="0064518F" w:rsidRPr="004C62FB">
        <w:rPr>
          <w:color w:val="0E2841" w:themeColor="text2"/>
        </w:rPr>
        <w:t>worst-case</w:t>
      </w:r>
      <w:r w:rsidRPr="004C62FB">
        <w:rPr>
          <w:color w:val="0E2841" w:themeColor="text2"/>
        </w:rPr>
        <w:t xml:space="preserve"> scenario)</w:t>
      </w:r>
      <w:r w:rsidR="006C57A4" w:rsidRPr="004C62FB">
        <w:rPr>
          <w:color w:val="0E2841" w:themeColor="text2"/>
        </w:rPr>
        <w:t>, to be repaid over a period not exceeding 30 years.</w:t>
      </w:r>
    </w:p>
    <w:p w14:paraId="6D7945A6" w14:textId="6F3687F0" w:rsidR="006C57A4" w:rsidRPr="004C62FB" w:rsidRDefault="006C57A4">
      <w:pPr>
        <w:rPr>
          <w:color w:val="0E2841" w:themeColor="text2"/>
        </w:rPr>
      </w:pPr>
      <w:r w:rsidRPr="004C62FB">
        <w:rPr>
          <w:color w:val="0E2841" w:themeColor="text2"/>
        </w:rPr>
        <w:t>The council considers an application for a loan as the fairest and most realistic way to fund the completion of the works. This would equate to an increase in the precept element of your Council Tax (calculated on band D properties) of approximately £</w:t>
      </w:r>
      <w:r w:rsidR="00A1119D">
        <w:rPr>
          <w:color w:val="0E2841" w:themeColor="text2"/>
        </w:rPr>
        <w:t>1</w:t>
      </w:r>
      <w:r w:rsidR="00BA0394">
        <w:rPr>
          <w:color w:val="0E2841" w:themeColor="text2"/>
        </w:rPr>
        <w:t>5</w:t>
      </w:r>
      <w:r w:rsidR="00A1119D">
        <w:rPr>
          <w:color w:val="0E2841" w:themeColor="text2"/>
        </w:rPr>
        <w:t>.2</w:t>
      </w:r>
      <w:r w:rsidR="00BA0394">
        <w:rPr>
          <w:color w:val="0E2841" w:themeColor="text2"/>
        </w:rPr>
        <w:t>4</w:t>
      </w:r>
      <w:r w:rsidR="00A1119D">
        <w:rPr>
          <w:color w:val="0E2841" w:themeColor="text2"/>
        </w:rPr>
        <w:t xml:space="preserve"> per year per D-band household, or 2</w:t>
      </w:r>
      <w:r w:rsidR="00A97AEC">
        <w:rPr>
          <w:color w:val="0E2841" w:themeColor="text2"/>
        </w:rPr>
        <w:t>9</w:t>
      </w:r>
      <w:r w:rsidR="00A1119D">
        <w:rPr>
          <w:color w:val="0E2841" w:themeColor="text2"/>
        </w:rPr>
        <w:t>p</w:t>
      </w:r>
      <w:r w:rsidRPr="004C62FB">
        <w:rPr>
          <w:color w:val="0E2841" w:themeColor="text2"/>
        </w:rPr>
        <w:t xml:space="preserve"> per week</w:t>
      </w:r>
      <w:r w:rsidR="004816B9">
        <w:rPr>
          <w:color w:val="0E2841" w:themeColor="text2"/>
        </w:rPr>
        <w:t xml:space="preserve"> based on </w:t>
      </w:r>
      <w:r w:rsidR="0030654D">
        <w:rPr>
          <w:color w:val="0E2841" w:themeColor="text2"/>
        </w:rPr>
        <w:t>current interest rates, although these change daily</w:t>
      </w:r>
      <w:r w:rsidR="002716BC">
        <w:rPr>
          <w:color w:val="0E2841" w:themeColor="text2"/>
        </w:rPr>
        <w:t>, so could alter between now and the point of application for the loan</w:t>
      </w:r>
      <w:r w:rsidRPr="004C62FB">
        <w:rPr>
          <w:color w:val="0E2841" w:themeColor="text2"/>
        </w:rPr>
        <w:t>.</w:t>
      </w:r>
    </w:p>
    <w:p w14:paraId="2CBFB426" w14:textId="17CC517C" w:rsidR="006C57A4" w:rsidRDefault="006C57A4">
      <w:pPr>
        <w:rPr>
          <w:color w:val="0E2841" w:themeColor="text2"/>
          <w:u w:val="single"/>
        </w:rPr>
      </w:pPr>
      <w:r w:rsidRPr="004C62FB">
        <w:rPr>
          <w:color w:val="0E2841" w:themeColor="text2"/>
        </w:rPr>
        <w:t xml:space="preserve">If you are a </w:t>
      </w:r>
      <w:r w:rsidRPr="004C62FB">
        <w:rPr>
          <w:color w:val="0E2841" w:themeColor="text2"/>
          <w:u w:val="single"/>
        </w:rPr>
        <w:t>resident of Coleford Parish and over 18</w:t>
      </w:r>
      <w:r w:rsidRPr="004C62FB">
        <w:rPr>
          <w:color w:val="0E2841" w:themeColor="text2"/>
        </w:rPr>
        <w:t xml:space="preserve">, please tick one of the boxes opposite and return the form to Coleford Town Council Office, 4, Mushet Walk, Coleford, GL16 8BQ by the </w:t>
      </w:r>
      <w:r w:rsidRPr="0064518F">
        <w:rPr>
          <w:b/>
          <w:bCs/>
          <w:color w:val="0E2841" w:themeColor="text2"/>
          <w:u w:val="single"/>
        </w:rPr>
        <w:t>20</w:t>
      </w:r>
      <w:r w:rsidRPr="0064518F">
        <w:rPr>
          <w:b/>
          <w:bCs/>
          <w:color w:val="0E2841" w:themeColor="text2"/>
          <w:u w:val="single"/>
          <w:vertAlign w:val="superscript"/>
        </w:rPr>
        <w:t>th</w:t>
      </w:r>
      <w:r w:rsidRPr="0064518F">
        <w:rPr>
          <w:b/>
          <w:bCs/>
          <w:color w:val="0E2841" w:themeColor="text2"/>
          <w:u w:val="single"/>
        </w:rPr>
        <w:t xml:space="preserve"> April 2026.</w:t>
      </w:r>
    </w:p>
    <w:p w14:paraId="30ED8725" w14:textId="6195F4B5" w:rsidR="0064518F" w:rsidRPr="0064518F" w:rsidRDefault="0064518F">
      <w:pPr>
        <w:rPr>
          <w:color w:val="0E2841" w:themeColor="text2"/>
        </w:rPr>
      </w:pPr>
      <w:r w:rsidRPr="0064518F">
        <w:rPr>
          <w:color w:val="0E2841" w:themeColor="text2"/>
        </w:rPr>
        <w:t>Copies</w:t>
      </w:r>
      <w:r>
        <w:rPr>
          <w:color w:val="0E2841" w:themeColor="text2"/>
        </w:rPr>
        <w:t xml:space="preserve"> of this form can be found at Coleford Town Council’s Office or you can print this form off by visiting our website: </w:t>
      </w:r>
      <w:hyperlink r:id="rId9" w:history="1">
        <w:r w:rsidRPr="002C19FC">
          <w:rPr>
            <w:rStyle w:val="Hyperlink"/>
          </w:rPr>
          <w:t>www.colefordtowncouncil.gov.uk/clock-tower-consultation</w:t>
        </w:r>
      </w:hyperlink>
      <w:r>
        <w:rPr>
          <w:color w:val="0E2841" w:themeColor="text2"/>
        </w:rPr>
        <w:t xml:space="preserve"> </w:t>
      </w:r>
    </w:p>
    <w:p w14:paraId="2E50395A" w14:textId="0AF1F265" w:rsidR="0064518F" w:rsidRPr="0064518F" w:rsidRDefault="0064518F">
      <w:pPr>
        <w:rPr>
          <w:color w:val="0E2841" w:themeColor="text2"/>
          <w:sz w:val="14"/>
          <w:szCs w:val="14"/>
        </w:rPr>
      </w:pPr>
      <w:r w:rsidRPr="0064518F">
        <w:rPr>
          <w:color w:val="0E2841" w:themeColor="text2"/>
          <w:sz w:val="14"/>
          <w:szCs w:val="14"/>
        </w:rPr>
        <w:t xml:space="preserve">General Data Protection Regulations: your data will not be shared and will only be used to verify you for the purposes on this consultation. Your data will not be kept any longer than required for the purposes on this consultation. Please see the link below for the council’s full privacy notice and policy or contact the Town Clerk for a written copy. </w:t>
      </w:r>
      <w:hyperlink r:id="rId10" w:history="1">
        <w:r w:rsidRPr="0064518F">
          <w:rPr>
            <w:rStyle w:val="Hyperlink"/>
            <w:sz w:val="14"/>
            <w:szCs w:val="14"/>
          </w:rPr>
          <w:t>www.colefordtowncouncil.gov.uk/documents</w:t>
        </w:r>
      </w:hyperlink>
      <w:r w:rsidRPr="0064518F">
        <w:rPr>
          <w:color w:val="0E2841" w:themeColor="text2"/>
          <w:sz w:val="14"/>
          <w:szCs w:val="14"/>
        </w:rPr>
        <w:t xml:space="preserve"> </w:t>
      </w:r>
    </w:p>
    <w:p w14:paraId="62C471A1" w14:textId="76FBDF7B" w:rsidR="006C57A4" w:rsidRPr="004C62FB" w:rsidRDefault="004C62FB" w:rsidP="004C62FB">
      <w:pPr>
        <w:rPr>
          <w:b/>
          <w:bCs/>
          <w:color w:val="0E2841" w:themeColor="text2"/>
          <w:sz w:val="28"/>
          <w:szCs w:val="28"/>
        </w:rPr>
      </w:pPr>
      <w:r w:rsidRPr="004C62FB">
        <w:rPr>
          <w:b/>
          <w:bCs/>
          <w:color w:val="0E2841" w:themeColor="text2"/>
          <w:sz w:val="28"/>
          <w:szCs w:val="28"/>
        </w:rPr>
        <w:t>REPAIR AND RESTORATION OF COLEFORD CLOCK TOWER</w:t>
      </w:r>
    </w:p>
    <w:p w14:paraId="681CE0E3" w14:textId="6228E499" w:rsidR="004C62FB" w:rsidRPr="0064518F" w:rsidRDefault="004C62FB" w:rsidP="004C62FB">
      <w:pPr>
        <w:rPr>
          <w:color w:val="0E2841" w:themeColor="text2"/>
        </w:rPr>
      </w:pPr>
      <w:r w:rsidRPr="0064518F">
        <w:rPr>
          <w:color w:val="0E2841" w:themeColor="text2"/>
        </w:rPr>
        <w:t>Coleford Town Council is hereby undertaking public consultation to apply for a loan to fund the repair and restoration of Coleford’s Clock Tower.</w:t>
      </w:r>
    </w:p>
    <w:p w14:paraId="3634F7F9" w14:textId="5067124A" w:rsidR="004C62FB" w:rsidRPr="0064518F" w:rsidRDefault="004C62FB" w:rsidP="004C62FB">
      <w:pPr>
        <w:rPr>
          <w:color w:val="0E2841" w:themeColor="text2"/>
        </w:rPr>
      </w:pPr>
      <w:r w:rsidRPr="0064518F">
        <w:rPr>
          <w:noProof/>
          <w:color w:val="0E2841" w:themeColor="text2"/>
        </w:rPr>
        <mc:AlternateContent>
          <mc:Choice Requires="wps">
            <w:drawing>
              <wp:anchor distT="0" distB="0" distL="114300" distR="114300" simplePos="0" relativeHeight="251658241" behindDoc="0" locked="0" layoutInCell="1" allowOverlap="1" wp14:anchorId="00511952" wp14:editId="4D45D01C">
                <wp:simplePos x="0" y="0"/>
                <wp:positionH relativeFrom="column">
                  <wp:posOffset>40005</wp:posOffset>
                </wp:positionH>
                <wp:positionV relativeFrom="paragraph">
                  <wp:posOffset>46990</wp:posOffset>
                </wp:positionV>
                <wp:extent cx="2768600" cy="6350"/>
                <wp:effectExtent l="0" t="0" r="31750" b="31750"/>
                <wp:wrapNone/>
                <wp:docPr id="1786142119" name="Straight Connector 2"/>
                <wp:cNvGraphicFramePr/>
                <a:graphic xmlns:a="http://schemas.openxmlformats.org/drawingml/2006/main">
                  <a:graphicData uri="http://schemas.microsoft.com/office/word/2010/wordprocessingShape">
                    <wps:wsp>
                      <wps:cNvCnPr/>
                      <wps:spPr>
                        <a:xfrm>
                          <a:off x="0" y="0"/>
                          <a:ext cx="27686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A4F971" id="Straight Connector 2"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3.15pt,3.7pt" to="221.1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" strokecolor="#156082 [3204]" strokeweight=".5pt">
                <v:stroke joinstyle="miter"/>
              </v:line>
            </w:pict>
          </mc:Fallback>
        </mc:AlternateContent>
      </w:r>
    </w:p>
    <w:p w14:paraId="5FACBB3B" w14:textId="54856343" w:rsidR="004C62FB" w:rsidRPr="0064518F" w:rsidRDefault="004C62FB" w:rsidP="004C62FB">
      <w:pPr>
        <w:rPr>
          <w:b/>
          <w:bCs/>
          <w:color w:val="0E2841" w:themeColor="text2"/>
        </w:rPr>
      </w:pPr>
      <w:r w:rsidRPr="0064518F">
        <w:rPr>
          <w:b/>
          <w:bCs/>
          <w:color w:val="0E2841" w:themeColor="text2"/>
        </w:rPr>
        <w:t>I support Coleford Town Council in its application for a loan of up to £650,000 to carry out the works to repair and restore the Clock Tower in the Town Centre.</w:t>
      </w:r>
    </w:p>
    <w:p w14:paraId="0DE5B02D" w14:textId="1DC68533" w:rsidR="004C62FB" w:rsidRPr="0064518F" w:rsidRDefault="004C62FB" w:rsidP="004C62FB">
      <w:pPr>
        <w:rPr>
          <w:color w:val="0E2841" w:themeColor="text2"/>
        </w:rPr>
      </w:pPr>
      <w:r w:rsidRPr="0064518F">
        <w:rPr>
          <w:color w:val="0E2841" w:themeColor="text2"/>
        </w:rPr>
        <w:t>(Only one form per person may be submitted)</w:t>
      </w:r>
    </w:p>
    <w:p w14:paraId="076E4500" w14:textId="17445AF9" w:rsidR="0064518F" w:rsidRPr="0064518F" w:rsidRDefault="0064518F" w:rsidP="004C62FB">
      <w:pPr>
        <w:rPr>
          <w:color w:val="0E2841" w:themeColor="text2"/>
        </w:rPr>
      </w:pPr>
      <w:r w:rsidRPr="0064518F">
        <w:rPr>
          <w:noProof/>
          <w:color w:val="0E2841" w:themeColor="text2"/>
        </w:rPr>
        <mc:AlternateContent>
          <mc:Choice Requires="wps">
            <w:drawing>
              <wp:anchor distT="0" distB="0" distL="114300" distR="114300" simplePos="0" relativeHeight="251658243" behindDoc="0" locked="0" layoutInCell="1" allowOverlap="1" wp14:anchorId="5B94FBE2" wp14:editId="284362AB">
                <wp:simplePos x="0" y="0"/>
                <wp:positionH relativeFrom="column">
                  <wp:posOffset>1358900</wp:posOffset>
                </wp:positionH>
                <wp:positionV relativeFrom="paragraph">
                  <wp:posOffset>31750</wp:posOffset>
                </wp:positionV>
                <wp:extent cx="342900" cy="311150"/>
                <wp:effectExtent l="0" t="0" r="19050" b="12700"/>
                <wp:wrapNone/>
                <wp:docPr id="243864604" name="Rectangle 3"/>
                <wp:cNvGraphicFramePr/>
                <a:graphic xmlns:a="http://schemas.openxmlformats.org/drawingml/2006/main">
                  <a:graphicData uri="http://schemas.microsoft.com/office/word/2010/wordprocessingShape">
                    <wps:wsp>
                      <wps:cNvSpPr/>
                      <wps:spPr>
                        <a:xfrm>
                          <a:off x="0" y="0"/>
                          <a:ext cx="342900" cy="311150"/>
                        </a:xfrm>
                        <a:prstGeom prst="rect">
                          <a:avLst/>
                        </a:prstGeom>
                        <a:ln>
                          <a:solidFill>
                            <a:schemeClr val="tx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84B338" id="Rectangle 3" o:spid="_x0000_s1026" style="position:absolute;margin-left:107pt;margin-top:2.5pt;width:27pt;height:24.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" fillcolor="white [3201]" strokecolor="#0e2841 [3215]" strokeweight="1pt"/>
            </w:pict>
          </mc:Fallback>
        </mc:AlternateContent>
      </w:r>
      <w:r w:rsidRPr="0064518F">
        <w:rPr>
          <w:noProof/>
          <w:color w:val="0E2841" w:themeColor="text2"/>
        </w:rPr>
        <mc:AlternateContent>
          <mc:Choice Requires="wps">
            <w:drawing>
              <wp:anchor distT="0" distB="0" distL="114300" distR="114300" simplePos="0" relativeHeight="251658242" behindDoc="0" locked="0" layoutInCell="1" allowOverlap="1" wp14:anchorId="5791309E" wp14:editId="607E3BB9">
                <wp:simplePos x="0" y="0"/>
                <wp:positionH relativeFrom="column">
                  <wp:posOffset>-4445</wp:posOffset>
                </wp:positionH>
                <wp:positionV relativeFrom="paragraph">
                  <wp:posOffset>13970</wp:posOffset>
                </wp:positionV>
                <wp:extent cx="342900" cy="311150"/>
                <wp:effectExtent l="0" t="0" r="19050" b="12700"/>
                <wp:wrapNone/>
                <wp:docPr id="734105687" name="Rectangle 3"/>
                <wp:cNvGraphicFramePr/>
                <a:graphic xmlns:a="http://schemas.openxmlformats.org/drawingml/2006/main">
                  <a:graphicData uri="http://schemas.microsoft.com/office/word/2010/wordprocessingShape">
                    <wps:wsp>
                      <wps:cNvSpPr/>
                      <wps:spPr>
                        <a:xfrm>
                          <a:off x="0" y="0"/>
                          <a:ext cx="342900" cy="311150"/>
                        </a:xfrm>
                        <a:prstGeom prst="rect">
                          <a:avLst/>
                        </a:prstGeom>
                        <a:ln>
                          <a:solidFill>
                            <a:schemeClr val="tx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E420C3" id="Rectangle 3" o:spid="_x0000_s1026" style="position:absolute;margin-left:-.35pt;margin-top:1.1pt;width:27pt;height:24.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" fillcolor="white [3201]" strokecolor="#0e2841 [3215]" strokeweight="1pt"/>
            </w:pict>
          </mc:Fallback>
        </mc:AlternateContent>
      </w:r>
      <w:r w:rsidRPr="0064518F">
        <w:rPr>
          <w:color w:val="0E2841" w:themeColor="text2"/>
        </w:rPr>
        <w:tab/>
      </w:r>
      <w:r w:rsidRPr="0064518F">
        <w:rPr>
          <w:b/>
          <w:bCs/>
          <w:color w:val="0E2841" w:themeColor="text2"/>
          <w:sz w:val="40"/>
          <w:szCs w:val="40"/>
        </w:rPr>
        <w:t>Yes</w:t>
      </w:r>
      <w:r w:rsidRPr="0064518F">
        <w:rPr>
          <w:b/>
          <w:bCs/>
          <w:color w:val="0E2841" w:themeColor="text2"/>
        </w:rPr>
        <w:tab/>
      </w:r>
      <w:r w:rsidRPr="0064518F">
        <w:rPr>
          <w:color w:val="0E2841" w:themeColor="text2"/>
        </w:rPr>
        <w:tab/>
      </w:r>
      <w:r w:rsidRPr="0064518F">
        <w:rPr>
          <w:color w:val="0E2841" w:themeColor="text2"/>
        </w:rPr>
        <w:tab/>
      </w:r>
      <w:r w:rsidRPr="0064518F">
        <w:rPr>
          <w:b/>
          <w:bCs/>
          <w:color w:val="0E2841" w:themeColor="text2"/>
          <w:sz w:val="40"/>
          <w:szCs w:val="40"/>
        </w:rPr>
        <w:t>No</w:t>
      </w:r>
    </w:p>
    <w:p w14:paraId="25FD1598" w14:textId="77777777" w:rsidR="004C62FB" w:rsidRPr="0064518F" w:rsidRDefault="004C62FB" w:rsidP="004C62FB">
      <w:pPr>
        <w:rPr>
          <w:color w:val="0E2841" w:themeColor="text2"/>
        </w:rPr>
      </w:pPr>
    </w:p>
    <w:p w14:paraId="13A7DE77" w14:textId="6F26E3A6" w:rsidR="004C62FB" w:rsidRDefault="004C62FB" w:rsidP="004C62FB">
      <w:pPr>
        <w:rPr>
          <w:color w:val="0E2841" w:themeColor="text2"/>
          <w:u w:val="single"/>
        </w:rPr>
      </w:pPr>
      <w:r w:rsidRPr="0064518F">
        <w:rPr>
          <w:color w:val="0E2841" w:themeColor="text2"/>
        </w:rPr>
        <w:t xml:space="preserve">Name: </w:t>
      </w:r>
      <w:r w:rsidRPr="0064518F">
        <w:rPr>
          <w:color w:val="0E2841" w:themeColor="text2"/>
          <w:u w:val="single"/>
        </w:rPr>
        <w:tab/>
      </w:r>
      <w:r w:rsidRPr="0064518F">
        <w:rPr>
          <w:color w:val="0E2841" w:themeColor="text2"/>
          <w:u w:val="single"/>
        </w:rPr>
        <w:tab/>
      </w:r>
      <w:r w:rsidRPr="0064518F">
        <w:rPr>
          <w:color w:val="0E2841" w:themeColor="text2"/>
          <w:u w:val="single"/>
        </w:rPr>
        <w:tab/>
      </w:r>
      <w:r w:rsidRPr="0064518F">
        <w:rPr>
          <w:color w:val="0E2841" w:themeColor="text2"/>
          <w:u w:val="single"/>
        </w:rPr>
        <w:tab/>
      </w:r>
    </w:p>
    <w:p w14:paraId="5CBD2A9E" w14:textId="77777777" w:rsidR="0064518F" w:rsidRPr="0064518F" w:rsidRDefault="0064518F" w:rsidP="004C62FB">
      <w:pPr>
        <w:rPr>
          <w:color w:val="0E2841" w:themeColor="text2"/>
          <w:u w:val="single"/>
        </w:rPr>
      </w:pPr>
    </w:p>
    <w:p w14:paraId="6B5C74C6" w14:textId="2A228726" w:rsidR="004C62FB" w:rsidRDefault="004C62FB" w:rsidP="004C62FB">
      <w:pPr>
        <w:rPr>
          <w:color w:val="0E2841" w:themeColor="text2"/>
          <w:u w:val="single"/>
        </w:rPr>
      </w:pPr>
      <w:r w:rsidRPr="0064518F">
        <w:rPr>
          <w:color w:val="0E2841" w:themeColor="text2"/>
        </w:rPr>
        <w:t xml:space="preserve">Address: </w:t>
      </w:r>
      <w:r w:rsidRPr="0064518F">
        <w:rPr>
          <w:color w:val="0E2841" w:themeColor="text2"/>
          <w:u w:val="single"/>
        </w:rPr>
        <w:tab/>
      </w:r>
      <w:r w:rsidRPr="0064518F">
        <w:rPr>
          <w:color w:val="0E2841" w:themeColor="text2"/>
          <w:u w:val="single"/>
        </w:rPr>
        <w:tab/>
      </w:r>
      <w:r w:rsidRPr="0064518F">
        <w:rPr>
          <w:color w:val="0E2841" w:themeColor="text2"/>
          <w:u w:val="single"/>
        </w:rPr>
        <w:tab/>
      </w:r>
      <w:r w:rsidRPr="0064518F">
        <w:rPr>
          <w:color w:val="0E2841" w:themeColor="text2"/>
          <w:u w:val="single"/>
        </w:rPr>
        <w:tab/>
      </w:r>
    </w:p>
    <w:p w14:paraId="116348EB" w14:textId="77777777" w:rsidR="0064518F" w:rsidRPr="0064518F" w:rsidRDefault="0064518F" w:rsidP="004C62FB">
      <w:pPr>
        <w:rPr>
          <w:color w:val="0E2841" w:themeColor="text2"/>
          <w:u w:val="single"/>
        </w:rPr>
      </w:pPr>
    </w:p>
    <w:p w14:paraId="59B52E1E" w14:textId="01A3DF8B" w:rsidR="004C62FB" w:rsidRDefault="004C62FB" w:rsidP="004C62FB">
      <w:pPr>
        <w:rPr>
          <w:color w:val="0E2841" w:themeColor="text2"/>
          <w:u w:val="single"/>
        </w:rPr>
      </w:pPr>
      <w:r w:rsidRPr="0064518F">
        <w:rPr>
          <w:color w:val="0E2841" w:themeColor="text2"/>
          <w:u w:val="single"/>
        </w:rPr>
        <w:tab/>
      </w:r>
      <w:r w:rsidRPr="0064518F">
        <w:rPr>
          <w:color w:val="0E2841" w:themeColor="text2"/>
          <w:u w:val="single"/>
        </w:rPr>
        <w:tab/>
      </w:r>
      <w:r w:rsidRPr="0064518F">
        <w:rPr>
          <w:color w:val="0E2841" w:themeColor="text2"/>
          <w:u w:val="single"/>
        </w:rPr>
        <w:tab/>
      </w:r>
      <w:r w:rsidRPr="0064518F">
        <w:rPr>
          <w:color w:val="0E2841" w:themeColor="text2"/>
          <w:u w:val="single"/>
        </w:rPr>
        <w:tab/>
      </w:r>
      <w:r w:rsidRPr="0064518F">
        <w:rPr>
          <w:color w:val="0E2841" w:themeColor="text2"/>
          <w:u w:val="single"/>
        </w:rPr>
        <w:tab/>
      </w:r>
    </w:p>
    <w:p w14:paraId="312983A1" w14:textId="77777777" w:rsidR="0064518F" w:rsidRPr="0064518F" w:rsidRDefault="0064518F" w:rsidP="004C62FB">
      <w:pPr>
        <w:rPr>
          <w:color w:val="0E2841" w:themeColor="text2"/>
          <w:u w:val="single"/>
        </w:rPr>
      </w:pPr>
    </w:p>
    <w:p w14:paraId="582522EE" w14:textId="49A63C56" w:rsidR="0064518F" w:rsidRDefault="0064518F" w:rsidP="004C62FB">
      <w:pPr>
        <w:rPr>
          <w:color w:val="0E2841" w:themeColor="text2"/>
          <w:u w:val="single"/>
        </w:rPr>
      </w:pPr>
      <w:r w:rsidRPr="0064518F">
        <w:rPr>
          <w:color w:val="0E2841" w:themeColor="text2"/>
        </w:rPr>
        <w:t xml:space="preserve">Signature: </w:t>
      </w:r>
      <w:r w:rsidRPr="0064518F">
        <w:rPr>
          <w:color w:val="0E2841" w:themeColor="text2"/>
          <w:u w:val="single"/>
        </w:rPr>
        <w:tab/>
      </w:r>
      <w:r w:rsidRPr="0064518F">
        <w:rPr>
          <w:color w:val="0E2841" w:themeColor="text2"/>
          <w:u w:val="single"/>
        </w:rPr>
        <w:tab/>
      </w:r>
      <w:r w:rsidRPr="0064518F">
        <w:rPr>
          <w:color w:val="0E2841" w:themeColor="text2"/>
          <w:u w:val="single"/>
        </w:rPr>
        <w:tab/>
      </w:r>
      <w:r w:rsidRPr="0064518F">
        <w:rPr>
          <w:color w:val="0E2841" w:themeColor="text2"/>
          <w:u w:val="single"/>
        </w:rPr>
        <w:tab/>
      </w:r>
    </w:p>
    <w:p w14:paraId="6CE28400" w14:textId="77777777" w:rsidR="0064518F" w:rsidRPr="0064518F" w:rsidRDefault="0064518F" w:rsidP="004C62FB">
      <w:pPr>
        <w:rPr>
          <w:color w:val="0E2841" w:themeColor="text2"/>
          <w:u w:val="single"/>
        </w:rPr>
      </w:pPr>
    </w:p>
    <w:p w14:paraId="19AFE0A1" w14:textId="72E6BEE1" w:rsidR="0064518F" w:rsidRPr="0064518F" w:rsidRDefault="0064518F" w:rsidP="004C62FB">
      <w:pPr>
        <w:rPr>
          <w:color w:val="0E2841" w:themeColor="text2"/>
          <w:u w:val="single"/>
        </w:rPr>
      </w:pPr>
      <w:r w:rsidRPr="0064518F">
        <w:rPr>
          <w:color w:val="0E2841" w:themeColor="text2"/>
        </w:rPr>
        <w:t xml:space="preserve">Date: </w:t>
      </w:r>
      <w:r w:rsidRPr="0064518F">
        <w:rPr>
          <w:color w:val="0E2841" w:themeColor="text2"/>
          <w:u w:val="single"/>
        </w:rPr>
        <w:tab/>
      </w:r>
      <w:r w:rsidRPr="0064518F">
        <w:rPr>
          <w:color w:val="0E2841" w:themeColor="text2"/>
          <w:u w:val="single"/>
        </w:rPr>
        <w:tab/>
      </w:r>
      <w:r w:rsidRPr="0064518F">
        <w:rPr>
          <w:color w:val="0E2841" w:themeColor="text2"/>
          <w:u w:val="single"/>
        </w:rPr>
        <w:tab/>
      </w:r>
      <w:r w:rsidRPr="0064518F">
        <w:rPr>
          <w:color w:val="0E2841" w:themeColor="text2"/>
          <w:u w:val="single"/>
        </w:rPr>
        <w:tab/>
      </w:r>
      <w:r w:rsidRPr="0064518F">
        <w:rPr>
          <w:color w:val="0E2841" w:themeColor="text2"/>
          <w:u w:val="single"/>
        </w:rPr>
        <w:tab/>
      </w:r>
    </w:p>
    <w:sectPr w:rsidR="0064518F" w:rsidRPr="0064518F" w:rsidSect="00887AE7">
      <w:headerReference w:type="default" r:id="rId11"/>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337E0" w14:textId="77777777" w:rsidR="0001659C" w:rsidRDefault="0001659C" w:rsidP="00BA2AF2">
      <w:pPr>
        <w:spacing w:after="0" w:line="240" w:lineRule="auto"/>
      </w:pPr>
      <w:r>
        <w:separator/>
      </w:r>
    </w:p>
  </w:endnote>
  <w:endnote w:type="continuationSeparator" w:id="0">
    <w:p w14:paraId="6C101AC1" w14:textId="77777777" w:rsidR="0001659C" w:rsidRDefault="0001659C" w:rsidP="00BA2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5E1FD" w14:textId="77777777" w:rsidR="0001659C" w:rsidRDefault="0001659C" w:rsidP="00BA2AF2">
      <w:pPr>
        <w:spacing w:after="0" w:line="240" w:lineRule="auto"/>
      </w:pPr>
      <w:r>
        <w:separator/>
      </w:r>
    </w:p>
  </w:footnote>
  <w:footnote w:type="continuationSeparator" w:id="0">
    <w:p w14:paraId="6B6C39C0" w14:textId="77777777" w:rsidR="0001659C" w:rsidRDefault="0001659C" w:rsidP="00BA2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DC4A4" w14:textId="23EC776B" w:rsidR="00BA2AF2" w:rsidRPr="007405D8" w:rsidRDefault="00BA2AF2" w:rsidP="004C62FB">
    <w:pPr>
      <w:pBdr>
        <w:bottom w:val="single" w:sz="4" w:space="1" w:color="auto"/>
      </w:pBdr>
      <w:jc w:val="center"/>
      <w:rPr>
        <w:rFonts w:ascii="Arial Black" w:hAnsi="Arial Black"/>
        <w:b/>
        <w:color w:val="0E2841" w:themeColor="text2"/>
        <w:sz w:val="40"/>
        <w:szCs w:val="40"/>
      </w:rPr>
    </w:pPr>
    <w:r w:rsidRPr="007405D8">
      <w:rPr>
        <w:noProof/>
        <w:color w:val="0E2841" w:themeColor="text2"/>
        <w:lang w:eastAsia="en-GB"/>
      </w:rPr>
      <w:drawing>
        <wp:inline distT="0" distB="0" distL="0" distR="0" wp14:anchorId="0A5D895E" wp14:editId="416BA10F">
          <wp:extent cx="781050" cy="806450"/>
          <wp:effectExtent l="0" t="0" r="0" b="0"/>
          <wp:docPr id="1001557974" name="Picture 1" descr="C:\Users\Hp\AppData\Local\Microsoft\Windows\Temporary Internet Files\Content.Outlook\QQHYGDV3\ColefordT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Microsoft\Windows\Temporary Internet Files\Content.Outlook\QQHYGDV3\ColefordTC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806450"/>
                  </a:xfrm>
                  <a:prstGeom prst="rect">
                    <a:avLst/>
                  </a:prstGeom>
                  <a:noFill/>
                  <a:ln>
                    <a:noFill/>
                  </a:ln>
                </pic:spPr>
              </pic:pic>
            </a:graphicData>
          </a:graphic>
        </wp:inline>
      </w:drawing>
    </w:r>
    <w:r w:rsidRPr="007405D8">
      <w:rPr>
        <w:rFonts w:ascii="Bookman Old Style" w:hAnsi="Bookman Old Style"/>
        <w:bCs/>
        <w:color w:val="0E2841" w:themeColor="text2"/>
        <w:sz w:val="44"/>
        <w:szCs w:val="44"/>
      </w:rPr>
      <w:t>Coleford Town Council</w:t>
    </w:r>
  </w:p>
  <w:p w14:paraId="0252B13D" w14:textId="77777777" w:rsidR="00BA2AF2" w:rsidRDefault="00BA2A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AF2"/>
    <w:rsid w:val="0001659C"/>
    <w:rsid w:val="00092381"/>
    <w:rsid w:val="002716BC"/>
    <w:rsid w:val="002A06DE"/>
    <w:rsid w:val="0030654D"/>
    <w:rsid w:val="0032633E"/>
    <w:rsid w:val="003D3BB7"/>
    <w:rsid w:val="004816B9"/>
    <w:rsid w:val="004C62FB"/>
    <w:rsid w:val="00530201"/>
    <w:rsid w:val="0064518F"/>
    <w:rsid w:val="006C57A4"/>
    <w:rsid w:val="007405D8"/>
    <w:rsid w:val="00887AE7"/>
    <w:rsid w:val="00893425"/>
    <w:rsid w:val="008946E4"/>
    <w:rsid w:val="00923BCB"/>
    <w:rsid w:val="00A1119D"/>
    <w:rsid w:val="00A97AEC"/>
    <w:rsid w:val="00AB5913"/>
    <w:rsid w:val="00BA0394"/>
    <w:rsid w:val="00BA2AF2"/>
    <w:rsid w:val="00DB66B5"/>
    <w:rsid w:val="00DC33A1"/>
    <w:rsid w:val="00EF2836"/>
    <w:rsid w:val="00F04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FBFF3"/>
  <w15:chartTrackingRefBased/>
  <w15:docId w15:val="{7736826E-646F-4AB9-9440-E0A429781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2A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2A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2A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2A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2A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2A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2A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2A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2A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A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2A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2A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2A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2A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2A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2A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2A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2AF2"/>
    <w:rPr>
      <w:rFonts w:eastAsiaTheme="majorEastAsia" w:cstheme="majorBidi"/>
      <w:color w:val="272727" w:themeColor="text1" w:themeTint="D8"/>
    </w:rPr>
  </w:style>
  <w:style w:type="paragraph" w:styleId="Title">
    <w:name w:val="Title"/>
    <w:basedOn w:val="Normal"/>
    <w:next w:val="Normal"/>
    <w:link w:val="TitleChar"/>
    <w:uiPriority w:val="10"/>
    <w:qFormat/>
    <w:rsid w:val="00BA2A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2A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2A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2A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2AF2"/>
    <w:pPr>
      <w:spacing w:before="160"/>
      <w:jc w:val="center"/>
    </w:pPr>
    <w:rPr>
      <w:i/>
      <w:iCs/>
      <w:color w:val="404040" w:themeColor="text1" w:themeTint="BF"/>
    </w:rPr>
  </w:style>
  <w:style w:type="character" w:customStyle="1" w:styleId="QuoteChar">
    <w:name w:val="Quote Char"/>
    <w:basedOn w:val="DefaultParagraphFont"/>
    <w:link w:val="Quote"/>
    <w:uiPriority w:val="29"/>
    <w:rsid w:val="00BA2AF2"/>
    <w:rPr>
      <w:i/>
      <w:iCs/>
      <w:color w:val="404040" w:themeColor="text1" w:themeTint="BF"/>
    </w:rPr>
  </w:style>
  <w:style w:type="paragraph" w:styleId="ListParagraph">
    <w:name w:val="List Paragraph"/>
    <w:basedOn w:val="Normal"/>
    <w:uiPriority w:val="34"/>
    <w:qFormat/>
    <w:rsid w:val="00BA2AF2"/>
    <w:pPr>
      <w:ind w:left="720"/>
      <w:contextualSpacing/>
    </w:pPr>
  </w:style>
  <w:style w:type="character" w:styleId="IntenseEmphasis">
    <w:name w:val="Intense Emphasis"/>
    <w:basedOn w:val="DefaultParagraphFont"/>
    <w:uiPriority w:val="21"/>
    <w:qFormat/>
    <w:rsid w:val="00BA2AF2"/>
    <w:rPr>
      <w:i/>
      <w:iCs/>
      <w:color w:val="0F4761" w:themeColor="accent1" w:themeShade="BF"/>
    </w:rPr>
  </w:style>
  <w:style w:type="paragraph" w:styleId="IntenseQuote">
    <w:name w:val="Intense Quote"/>
    <w:basedOn w:val="Normal"/>
    <w:next w:val="Normal"/>
    <w:link w:val="IntenseQuoteChar"/>
    <w:uiPriority w:val="30"/>
    <w:qFormat/>
    <w:rsid w:val="00BA2A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2AF2"/>
    <w:rPr>
      <w:i/>
      <w:iCs/>
      <w:color w:val="0F4761" w:themeColor="accent1" w:themeShade="BF"/>
    </w:rPr>
  </w:style>
  <w:style w:type="character" w:styleId="IntenseReference">
    <w:name w:val="Intense Reference"/>
    <w:basedOn w:val="DefaultParagraphFont"/>
    <w:uiPriority w:val="32"/>
    <w:qFormat/>
    <w:rsid w:val="00BA2AF2"/>
    <w:rPr>
      <w:b/>
      <w:bCs/>
      <w:smallCaps/>
      <w:color w:val="0F4761" w:themeColor="accent1" w:themeShade="BF"/>
      <w:spacing w:val="5"/>
    </w:rPr>
  </w:style>
  <w:style w:type="paragraph" w:styleId="Header">
    <w:name w:val="header"/>
    <w:basedOn w:val="Normal"/>
    <w:link w:val="HeaderChar"/>
    <w:uiPriority w:val="99"/>
    <w:unhideWhenUsed/>
    <w:rsid w:val="00BA2A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2AF2"/>
  </w:style>
  <w:style w:type="paragraph" w:styleId="Footer">
    <w:name w:val="footer"/>
    <w:basedOn w:val="Normal"/>
    <w:link w:val="FooterChar"/>
    <w:uiPriority w:val="99"/>
    <w:unhideWhenUsed/>
    <w:rsid w:val="00BA2A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2AF2"/>
  </w:style>
  <w:style w:type="character" w:styleId="Hyperlink">
    <w:name w:val="Hyperlink"/>
    <w:basedOn w:val="DefaultParagraphFont"/>
    <w:uiPriority w:val="99"/>
    <w:unhideWhenUsed/>
    <w:rsid w:val="0064518F"/>
    <w:rPr>
      <w:color w:val="467886" w:themeColor="hyperlink"/>
      <w:u w:val="single"/>
    </w:rPr>
  </w:style>
  <w:style w:type="character" w:styleId="UnresolvedMention">
    <w:name w:val="Unresolved Mention"/>
    <w:basedOn w:val="DefaultParagraphFont"/>
    <w:uiPriority w:val="99"/>
    <w:semiHidden/>
    <w:unhideWhenUsed/>
    <w:rsid w:val="006451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olefordtowncouncil.gov.uk/documents" TargetMode="External"/><Relationship Id="rId4" Type="http://schemas.openxmlformats.org/officeDocument/2006/relationships/styles" Target="styles.xml"/><Relationship Id="rId9" Type="http://schemas.openxmlformats.org/officeDocument/2006/relationships/hyperlink" Target="http://www.colefordtowncouncil.gov.uk/clock-tower-consult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40098CD5C104D8CA53122F4E9F274" ma:contentTypeVersion="14" ma:contentTypeDescription="Create a new document." ma:contentTypeScope="" ma:versionID="66c35f2e06e22fdd811a4dfc50d06b9b">
  <xsd:schema xmlns:xsd="http://www.w3.org/2001/XMLSchema" xmlns:xs="http://www.w3.org/2001/XMLSchema" xmlns:p="http://schemas.microsoft.com/office/2006/metadata/properties" xmlns:ns2="3aa8ffc9-caf4-433d-83eb-b79322156a96" xmlns:ns3="60b356b0-e86e-45e1-b232-b987fc0bed7e" targetNamespace="http://schemas.microsoft.com/office/2006/metadata/properties" ma:root="true" ma:fieldsID="18d1758baecae9edaa0adc9f68138935" ns2:_="" ns3:_="">
    <xsd:import namespace="3aa8ffc9-caf4-433d-83eb-b79322156a96"/>
    <xsd:import namespace="60b356b0-e86e-45e1-b232-b987fc0bed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ffc9-caf4-433d-83eb-b79322156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6148d-c706-4e8b-938e-cfddb14f904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356b0-e86e-45e1-b232-b987fc0bed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64b311-b2bb-46f9-9337-233efa664f1f}" ma:internalName="TaxCatchAll" ma:showField="CatchAllData" ma:web="60b356b0-e86e-45e1-b232-b987fc0be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0b356b0-e86e-45e1-b232-b987fc0bed7e" xsi:nil="true"/>
    <lcf76f155ced4ddcb4097134ff3c332f xmlns="3aa8ffc9-caf4-433d-83eb-b79322156a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228E6A-13B2-4128-A458-03447BC62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ffc9-caf4-433d-83eb-b79322156a96"/>
    <ds:schemaRef ds:uri="60b356b0-e86e-45e1-b232-b987fc0be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9C46D2-AC84-4A20-9084-EF79D5F7610B}">
  <ds:schemaRefs>
    <ds:schemaRef ds:uri="http://schemas.microsoft.com/sharepoint/v3/contenttype/forms"/>
  </ds:schemaRefs>
</ds:datastoreItem>
</file>

<file path=customXml/itemProps3.xml><?xml version="1.0" encoding="utf-8"?>
<ds:datastoreItem xmlns:ds="http://schemas.openxmlformats.org/officeDocument/2006/customXml" ds:itemID="{8DCCA1B5-BE0F-4169-A306-EA0FE91E0089}">
  <ds:schemaRefs>
    <ds:schemaRef ds:uri="http://schemas.microsoft.com/office/2006/metadata/properties"/>
    <ds:schemaRef ds:uri="http://schemas.microsoft.com/office/infopath/2007/PartnerControls"/>
    <ds:schemaRef ds:uri="60b356b0-e86e-45e1-b232-b987fc0bed7e"/>
    <ds:schemaRef ds:uri="3aa8ffc9-caf4-433d-83eb-b79322156a96"/>
  </ds:schemaRefs>
</ds:datastoreItem>
</file>

<file path=docProps/app.xml><?xml version="1.0" encoding="utf-8"?>
<Properties xmlns="http://schemas.openxmlformats.org/officeDocument/2006/extended-properties" xmlns:vt="http://schemas.openxmlformats.org/officeDocument/2006/docPropsVTypes">
  <Template>Normal</Template>
  <TotalTime>1327</TotalTime>
  <Pages>1</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CTC  Office</dc:creator>
  <cp:keywords/>
  <dc:description/>
  <cp:lastModifiedBy>CTC  Office</cp:lastModifiedBy>
  <cp:revision>11</cp:revision>
  <dcterms:created xsi:type="dcterms:W3CDTF">2026-03-18T10:52:00Z</dcterms:created>
  <dcterms:modified xsi:type="dcterms:W3CDTF">2026-03-20T09:51:00Z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0x010100D8140098CD5C104D8CA53122F4E9F274</vt:lpwstr>
  </property>
  <property fmtid="{D5CDD505-2E9C-101B-9397-08002B2CF9AE}" pid="3" name="MediaServiceImageTags">
    <vt:lpwstr/>
  </property>
</Properties>
</file>